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5d90fb44e4a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1ca2c71a04ee4"/>
      <w:footerReference xmlns:r="http://schemas.openxmlformats.org/officeDocument/2006/relationships" w:type="default" r:id="Rb7b798822d43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 HOLDING AS   ·   Org.nr 992 016 949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1ca2c71a04ee4" /><Relationship Type="http://schemas.openxmlformats.org/officeDocument/2006/relationships/footer" Target="/word/footer1.xml" Id="Rb7b798822d43448a" /></Relationships>
</file>