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280459c70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SISI TWINS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f9f37011e4bf440b"/>
      <w:footerReference xmlns:r="http://schemas.openxmlformats.org/officeDocument/2006/relationships" w:type="default" r:id="R347f89834799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37011e4bf440b" /><Relationship Type="http://schemas.openxmlformats.org/officeDocument/2006/relationships/footer" Target="/word/footer1.xml" Id="R347f89834799484c" /></Relationships>
</file>