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ec327ca0c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LØNNING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LØNNING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3cc0c05ab4306"/>
      <w:footerReference xmlns:r="http://schemas.openxmlformats.org/officeDocument/2006/relationships" w:type="default" r:id="R413bbb542ba3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LØNNING INVEST AS   ·   Org.nr 992 072 016   ·   Vodlavegen 16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LØNNING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3cc0c05ab4306" /><Relationship Type="http://schemas.openxmlformats.org/officeDocument/2006/relationships/footer" Target="/word/footer1.xml" Id="R413bbb542ba34926" /></Relationships>
</file>