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f9affd264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REGNSKAP AS</w:t>
      </w:r>
    </w:p>
    <w:sectPr>
      <w:headerReference xmlns:r="http://schemas.openxmlformats.org/officeDocument/2006/relationships" w:type="default" r:id="Rcfcdaa47e685425b"/>
      <w:footerReference xmlns:r="http://schemas.openxmlformats.org/officeDocument/2006/relationships" w:type="default" r:id="Red3af5b21afe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daa47e685425b" /><Relationship Type="http://schemas.openxmlformats.org/officeDocument/2006/relationships/footer" Target="/word/footer1.xml" Id="Red3af5b21afe4dc3" /></Relationships>
</file>