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7b163990f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aa53d3a1b4dc2"/>
      <w:footerReference xmlns:r="http://schemas.openxmlformats.org/officeDocument/2006/relationships" w:type="default" r:id="Rea3488e22f07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PECA EIENDOM AS   ·   Org.nr 992 097 310   ·   Fagerbakken 15   ·   1813 ASKIM   ·   perchr@pecaeiendom.no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aa53d3a1b4dc2" /><Relationship Type="http://schemas.openxmlformats.org/officeDocument/2006/relationships/footer" Target="/word/footer1.xml" Id="Rea3488e22f074d33" /></Relationships>
</file>