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098efad47b4a4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[Sted / Teams]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KOMMODEN INVEST AS.</w:t>
      </w:r>
    </w:p>
    <w:sectPr>
      <w:headerReference xmlns:r="http://schemas.openxmlformats.org/officeDocument/2006/relationships" w:type="default" r:id="R1a61885692be4fe8"/>
      <w:footerReference xmlns:r="http://schemas.openxmlformats.org/officeDocument/2006/relationships" w:type="default" r:id="R1b650faf72814e5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KOMMODEN INVEST AS   ·   Org.nr 992 127 708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KOMMODEN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a61885692be4fe8" /><Relationship Type="http://schemas.openxmlformats.org/officeDocument/2006/relationships/footer" Target="/word/footer1.xml" Id="R1b650faf72814e5c" /></Relationships>
</file>