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d01a9452e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BANDED PEAK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BANDED PEAK AS</w:t>
      </w:r>
    </w:p>
    <w:sectPr>
      <w:headerReference xmlns:r="http://schemas.openxmlformats.org/officeDocument/2006/relationships" w:type="default" r:id="R07ecfd6600d94957"/>
      <w:footerReference xmlns:r="http://schemas.openxmlformats.org/officeDocument/2006/relationships" w:type="default" r:id="Rbbdd4c2e6fed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cfd6600d94957" /><Relationship Type="http://schemas.openxmlformats.org/officeDocument/2006/relationships/footer" Target="/word/footer1.xml" Id="Rbbdd4c2e6fed41da" /></Relationships>
</file>