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109f51f62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DYREKLINIKK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DYREKLINIKK</w:t>
      </w:r>
    </w:p>
    <w:sectPr>
      <w:headerReference xmlns:r="http://schemas.openxmlformats.org/officeDocument/2006/relationships" w:type="default" r:id="Rc2ea457b9f9f41e9"/>
      <w:footerReference xmlns:r="http://schemas.openxmlformats.org/officeDocument/2006/relationships" w:type="default" r:id="R0757c37fc44b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DYREKLINIKK   ·   Org.nr 992 148 233   ·   Tlf. 76 07 16 17   ·   post@lofotendyreklinikk.no   ·   www.lofotendyreklinikk.no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a457b9f9f41e9" /><Relationship Type="http://schemas.openxmlformats.org/officeDocument/2006/relationships/footer" Target="/word/footer1.xml" Id="R0757c37fc44b4e46" /></Relationships>
</file>