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7f8a2e0dc42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LEMA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LEMA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de4e3ce8ba487f"/>
      <w:footerReference xmlns:r="http://schemas.openxmlformats.org/officeDocument/2006/relationships" w:type="default" r:id="Rd67dd46a0959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LEMA INVESTMENT AS   ·   Org.nr 992 154 012   ·   Mørtelverksbakken 31   ·   0580 OSLO   ·   leif.ljastad@lemadata.no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LEMA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e4e3ce8ba487f" /><Relationship Type="http://schemas.openxmlformats.org/officeDocument/2006/relationships/footer" Target="/word/footer1.xml" Id="Rd67dd46a0959487a" /></Relationships>
</file>