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8f49e1490444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OVE KR. HAFSÅS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OVE KR. HAFSÅS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5c3a2859a4426a"/>
      <w:footerReference xmlns:r="http://schemas.openxmlformats.org/officeDocument/2006/relationships" w:type="default" r:id="R21c6a7e0791e40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OVE KR. HAFSÅS INVEST AS   ·   Org.nr 992 170 697   ·   Ankerskogvegen 36   ·   2319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OVE KR. HAFSÅS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5c3a2859a4426a" /><Relationship Type="http://schemas.openxmlformats.org/officeDocument/2006/relationships/footer" Target="/word/footer1.xml" Id="R21c6a7e0791e4098" /></Relationships>
</file>