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6e55f6351049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GULLFUGLEN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GULLFUGLEN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8c6e044a914372"/>
      <w:footerReference xmlns:r="http://schemas.openxmlformats.org/officeDocument/2006/relationships" w:type="default" r:id="R313edaf4b5294a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GULLFUGLEN EIENDOM AS   ·   Org.nr 992 193 255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GULLFUGLEN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8c6e044a914372" /><Relationship Type="http://schemas.openxmlformats.org/officeDocument/2006/relationships/footer" Target="/word/footer1.xml" Id="R313edaf4b5294a87" /></Relationships>
</file>