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08e6b9482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13ec3fe2d4310"/>
      <w:footerReference xmlns:r="http://schemas.openxmlformats.org/officeDocument/2006/relationships" w:type="default" r:id="Rc38291416c71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MRI HOLDING AS   ·   Org.nr 992 198 206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13ec3fe2d4310" /><Relationship Type="http://schemas.openxmlformats.org/officeDocument/2006/relationships/footer" Target="/word/footer1.xml" Id="Rc38291416c714a12" /></Relationships>
</file>