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63191dd4841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SIMAD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SIMAD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37728b3ffa49b4"/>
      <w:footerReference xmlns:r="http://schemas.openxmlformats.org/officeDocument/2006/relationships" w:type="default" r:id="Rb260e3c90b5f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SIMAD AS   ·   Org.nr 992 238 852   ·   Kjeldevegen 19   ·   2640 VINSTRA   ·   Tlf. 61 29 12 13   ·   widme@bbnett.no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7728b3ffa49b4" /><Relationship Type="http://schemas.openxmlformats.org/officeDocument/2006/relationships/footer" Target="/word/footer1.xml" Id="Rb260e3c90b5f4d94" /></Relationships>
</file>