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43c7874c5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 ØKONOMIPARTNER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 ØKONOMIPARTNER AS</w:t>
      </w:r>
    </w:p>
    <w:sectPr>
      <w:headerReference xmlns:r="http://schemas.openxmlformats.org/officeDocument/2006/relationships" w:type="default" r:id="R131db93feebf456c"/>
      <w:footerReference xmlns:r="http://schemas.openxmlformats.org/officeDocument/2006/relationships" w:type="default" r:id="Rad35f1cc93b8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 ØKONOMIPARTNER AS   ·   Org.nr 992 241 470   ·   Jakob Askelands vei 13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db93feebf456c" /><Relationship Type="http://schemas.openxmlformats.org/officeDocument/2006/relationships/footer" Target="/word/footer1.xml" Id="Rad35f1cc93b84f04" /></Relationships>
</file>