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90af0c50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VALHØGDA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VALHØGDA INVEST AS</w:t>
      </w:r>
    </w:p>
    <w:sectPr>
      <w:headerReference xmlns:r="http://schemas.openxmlformats.org/officeDocument/2006/relationships" w:type="default" r:id="R69a8237740f54e12"/>
      <w:footerReference xmlns:r="http://schemas.openxmlformats.org/officeDocument/2006/relationships" w:type="default" r:id="Re0c62524722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237740f54e12" /><Relationship Type="http://schemas.openxmlformats.org/officeDocument/2006/relationships/footer" Target="/word/footer1.xml" Id="Re0c6252472204e08" /></Relationships>
</file>