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169222fe5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OMSORG XX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OMSORG XX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44be549cb4994"/>
      <w:footerReference xmlns:r="http://schemas.openxmlformats.org/officeDocument/2006/relationships" w:type="default" r:id="R1a47f6b695dc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OMSORG XX AS   ·   Org.nr 992 245 379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OMSORG XX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44be549cb4994" /><Relationship Type="http://schemas.openxmlformats.org/officeDocument/2006/relationships/footer" Target="/word/footer1.xml" Id="R1a47f6b695dc4563" /></Relationships>
</file>