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ed4fdf716c47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BJERKEDOK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BJERKEDOK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56b2e81a30b49d4"/>
      <w:footerReference xmlns:r="http://schemas.openxmlformats.org/officeDocument/2006/relationships" w:type="default" r:id="R0b829299d8bb49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BJERKEDOK EIENDOM AS   ·   Org.nr 992 425 059   ·   Hauges gate 17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BJERKEDOK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6b2e81a30b49d4" /><Relationship Type="http://schemas.openxmlformats.org/officeDocument/2006/relationships/footer" Target="/word/footer1.xml" Id="R0b829299d8bb4947" /></Relationships>
</file>