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ad34285ce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KILAMYRA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KILAMYRA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66f0c66e24113"/>
      <w:footerReference xmlns:r="http://schemas.openxmlformats.org/officeDocument/2006/relationships" w:type="default" r:id="Rfdc9e6094e3a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KILAMYRA 8 AS   ·   Org.nr 992 622 016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KILAMYRA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66f0c66e24113" /><Relationship Type="http://schemas.openxmlformats.org/officeDocument/2006/relationships/footer" Target="/word/footer1.xml" Id="Rfdc9e6094e3a4833" /></Relationships>
</file>