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31b7a29b424d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BRUBAKKEN HOLDING AS.</w:t>
      </w:r>
    </w:p>
    <w:sectPr>
      <w:headerReference xmlns:r="http://schemas.openxmlformats.org/officeDocument/2006/relationships" w:type="default" r:id="Rd9ac29d2c84444f7"/>
      <w:footerReference xmlns:r="http://schemas.openxmlformats.org/officeDocument/2006/relationships" w:type="default" r:id="R9fafd9899de54d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BRUBAKKEN HOLDING AS   ·   Org.nr 992 625 619   ·   Floodmyrvegen 26   ·   3946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BRUBAKKEN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ac29d2c84444f7" /><Relationship Type="http://schemas.openxmlformats.org/officeDocument/2006/relationships/footer" Target="/word/footer1.xml" Id="R9fafd9899de54dc9" /></Relationships>
</file>