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f5a6dc81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BRUBAKKEN HOLDING AS</w:t>
      </w:r>
    </w:p>
    <w:sectPr>
      <w:headerReference xmlns:r="http://schemas.openxmlformats.org/officeDocument/2006/relationships" w:type="default" r:id="R57af060ef9aa4bd0"/>
      <w:footerReference xmlns:r="http://schemas.openxmlformats.org/officeDocument/2006/relationships" w:type="default" r:id="Rf3b645574566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HOLDING AS   ·   Org.nr 992 625 619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f060ef9aa4bd0" /><Relationship Type="http://schemas.openxmlformats.org/officeDocument/2006/relationships/footer" Target="/word/footer1.xml" Id="Rf3b6455745664cc1" /></Relationships>
</file>