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eebbd4bc9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9 AS</w:t>
      </w:r>
    </w:p>
    <w:sectPr>
      <w:headerReference xmlns:r="http://schemas.openxmlformats.org/officeDocument/2006/relationships" w:type="default" r:id="R03c5349e5d694633"/>
      <w:footerReference xmlns:r="http://schemas.openxmlformats.org/officeDocument/2006/relationships" w:type="default" r:id="Rcb4cbb309e7b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9 AS   ·   Org.nr 992 670 975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5349e5d694633" /><Relationship Type="http://schemas.openxmlformats.org/officeDocument/2006/relationships/footer" Target="/word/footer1.xml" Id="Rcb4cbb309e7b4d53" /></Relationships>
</file>