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2472cdced4c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BHL DA, org.nr 992 768 061,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DA</w:t>
      </w:r>
    </w:p>
    <w:sectPr>
      <w:headerReference xmlns:r="http://schemas.openxmlformats.org/officeDocument/2006/relationships" w:type="default" r:id="R14a4c273f73d456a"/>
      <w:footerReference xmlns:r="http://schemas.openxmlformats.org/officeDocument/2006/relationships" w:type="default" r:id="R500984ad99534c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DA   ·   Org.nr 992 768 061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4c273f73d456a" /><Relationship Type="http://schemas.openxmlformats.org/officeDocument/2006/relationships/footer" Target="/word/footer1.xml" Id="R500984ad99534c88" /></Relationships>
</file>