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4942c79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 FLISLEGGER AS</w:t>
      </w:r>
    </w:p>
    <w:sectPr>
      <w:headerReference xmlns:r="http://schemas.openxmlformats.org/officeDocument/2006/relationships" w:type="default" r:id="Raaf1a3815c844e7d"/>
      <w:footerReference xmlns:r="http://schemas.openxmlformats.org/officeDocument/2006/relationships" w:type="default" r:id="R427bdf7c768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 FLISLEGGER AS   ·   Org.nr 992 784 490   ·   Tårnbyveien 35   ·   2013 SKJETTEN   ·   Tlf. 99 54 73 03   ·   post@3b-flislegger.no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 FLISLEGGER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a3815c844e7d" /><Relationship Type="http://schemas.openxmlformats.org/officeDocument/2006/relationships/footer" Target="/word/footer1.xml" Id="R427bdf7c76854369" /></Relationships>
</file>