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76d29af2c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MISJE INVEST AS</w:t>
      </w:r>
    </w:p>
    <w:sectPr>
      <w:headerReference xmlns:r="http://schemas.openxmlformats.org/officeDocument/2006/relationships" w:type="default" r:id="R77eb531fa06e49f6"/>
      <w:footerReference xmlns:r="http://schemas.openxmlformats.org/officeDocument/2006/relationships" w:type="default" r:id="R9d6c0d09cc20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MISJE INVEST AS   ·   Org.nr 992 800 585   ·   c/o Gunnar Danielsen, Gjerdet 19   ·   5366 MISJE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b531fa06e49f6" /><Relationship Type="http://schemas.openxmlformats.org/officeDocument/2006/relationships/footer" Target="/word/footer1.xml" Id="R9d6c0d09cc2043ff" /></Relationships>
</file>