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bf06d11a9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ALPHABET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ALPHABET AS</w:t>
      </w:r>
    </w:p>
    <w:sectPr>
      <w:headerReference xmlns:r="http://schemas.openxmlformats.org/officeDocument/2006/relationships" w:type="default" r:id="R259bee1e598243b2"/>
      <w:footerReference xmlns:r="http://schemas.openxmlformats.org/officeDocument/2006/relationships" w:type="default" r:id="R1f8e6b89f5c6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ALPHABET AS   ·   Org.nr 992 831 340   ·   Hannasdalsgata 32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ALPHABET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bee1e598243b2" /><Relationship Type="http://schemas.openxmlformats.org/officeDocument/2006/relationships/footer" Target="/word/footer1.xml" Id="R1f8e6b89f5c64e89" /></Relationships>
</file>