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168e2ad8a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SVABØEN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SVABØEN INVEST AS</w:t>
      </w:r>
    </w:p>
    <w:sectPr>
      <w:headerReference xmlns:r="http://schemas.openxmlformats.org/officeDocument/2006/relationships" w:type="default" r:id="R7cf2760ade84406d"/>
      <w:footerReference xmlns:r="http://schemas.openxmlformats.org/officeDocument/2006/relationships" w:type="default" r:id="Ree7b24a81c9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SVABØEN INVEST AS   ·   Org.nr 992 869 585   ·   Kaupangsvegen 57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SVABØEN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2760ade84406d" /><Relationship Type="http://schemas.openxmlformats.org/officeDocument/2006/relationships/footer" Target="/word/footer1.xml" Id="Ree7b24a81c924ace" /></Relationships>
</file>