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948efaf3d41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SIVILARKITEKT ODD HÅKON BYBERG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SIVILARKITEKT ODD HÅKON BYBERG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85d9df3baa4309"/>
      <w:footerReference xmlns:r="http://schemas.openxmlformats.org/officeDocument/2006/relationships" w:type="default" r:id="R30f54ba48b2243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SIVILARKITEKT ODD HÅKON BYBERG AS   ·   Org.nr 992 885 998   ·   Gløshaugveien 11   ·   7030 TRONDHEIM   ·   odd.byberg@me.com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SIVILARKITEKT ODD HÅKON BYBERG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5d9df3baa4309" /><Relationship Type="http://schemas.openxmlformats.org/officeDocument/2006/relationships/footer" Target="/word/footer1.xml" Id="R30f54ba48b224397" /></Relationships>
</file>