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2679cd5f2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GIPS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GIPS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5b9efca4e4242"/>
      <w:footerReference xmlns:r="http://schemas.openxmlformats.org/officeDocument/2006/relationships" w:type="default" r:id="R351da0e38501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GIPS AS   ·   Org.nr 992 907 908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GIPS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5b9efca4e4242" /><Relationship Type="http://schemas.openxmlformats.org/officeDocument/2006/relationships/footer" Target="/word/footer1.xml" Id="R351da0e385014769" /></Relationships>
</file>