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ff3f7590a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 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A HOLDING AS</w:t>
      </w:r>
    </w:p>
    <w:sectPr>
      <w:headerReference xmlns:r="http://schemas.openxmlformats.org/officeDocument/2006/relationships" w:type="default" r:id="R43a75287dd1b4c73"/>
      <w:footerReference xmlns:r="http://schemas.openxmlformats.org/officeDocument/2006/relationships" w:type="default" r:id="Rb0bc9c6d2b3d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A HOLDING AS   ·   Org.nr 992 933 712   ·   Lachmanns vei 2B   ·   0495 OSLO   ·   amu-a@online.no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75287dd1b4c73" /><Relationship Type="http://schemas.openxmlformats.org/officeDocument/2006/relationships/footer" Target="/word/footer1.xml" Id="Rb0bc9c6d2b3d4a1d" /></Relationships>
</file>