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2dfb03fc1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ENGLUND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ENGLUND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80b885b114645"/>
      <w:footerReference xmlns:r="http://schemas.openxmlformats.org/officeDocument/2006/relationships" w:type="default" r:id="R7ec3a0ed23c8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ENGLUND DESIGN AS   ·   Org.nr 993 045 721   ·   Grønlandsleiret 61B   ·   0190 OSLO   ·   office@ellingdesign.com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ENGLUND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80b885b114645" /><Relationship Type="http://schemas.openxmlformats.org/officeDocument/2006/relationships/footer" Target="/word/footer1.xml" Id="R7ec3a0ed23c8443e" /></Relationships>
</file>