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bfbd46cb8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WIGAND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WIGAND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7fb8a35c54e91"/>
      <w:footerReference xmlns:r="http://schemas.openxmlformats.org/officeDocument/2006/relationships" w:type="default" r:id="Rd66413fd76ae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WIGAND DA   ·   Org.nr 993 047 449   ·   Kleiven 25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WIGAND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7fb8a35c54e91" /><Relationship Type="http://schemas.openxmlformats.org/officeDocument/2006/relationships/footer" Target="/word/footer1.xml" Id="Rd66413fd76ae4b06" /></Relationships>
</file>