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843b3641f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 HOLDING AS</w:t>
      </w:r>
    </w:p>
    <w:sectPr>
      <w:headerReference xmlns:r="http://schemas.openxmlformats.org/officeDocument/2006/relationships" w:type="default" r:id="R563ec52a77e44224"/>
      <w:footerReference xmlns:r="http://schemas.openxmlformats.org/officeDocument/2006/relationships" w:type="default" r:id="Rdbc0a0edbdbb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 HOLDING AS   ·   Org.nr 993 076 511   ·   Brattlien 10A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ec52a77e44224" /><Relationship Type="http://schemas.openxmlformats.org/officeDocument/2006/relationships/footer" Target="/word/footer1.xml" Id="Rdbc0a0edbdbb46bc" /></Relationships>
</file>