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ed5c1c62d44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 HOLDING AS</w:t>
      </w:r>
    </w:p>
    <w:sectPr>
      <w:headerReference xmlns:r="http://schemas.openxmlformats.org/officeDocument/2006/relationships" w:type="default" r:id="R5051f1b7324247e6"/>
      <w:footerReference xmlns:r="http://schemas.openxmlformats.org/officeDocument/2006/relationships" w:type="default" r:id="Rff8b23eefa47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 HOLDING AS   ·   Org.nr 993 076 511   ·   Brattlien 10A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1f1b7324247e6" /><Relationship Type="http://schemas.openxmlformats.org/officeDocument/2006/relationships/footer" Target="/word/footer1.xml" Id="Rff8b23eefa474cbd" /></Relationships>
</file>