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61fc3b986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 HOLDING AS</w:t>
      </w:r>
    </w:p>
    <w:sectPr>
      <w:headerReference xmlns:r="http://schemas.openxmlformats.org/officeDocument/2006/relationships" w:type="default" r:id="R0108895b55e74215"/>
      <w:footerReference xmlns:r="http://schemas.openxmlformats.org/officeDocument/2006/relationships" w:type="default" r:id="Rc0bf2fb97545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 HOLDING AS   ·   Org.nr 993 076 511   ·   Brattlien 10A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8895b55e74215" /><Relationship Type="http://schemas.openxmlformats.org/officeDocument/2006/relationships/footer" Target="/word/footer1.xml" Id="Rc0bf2fb97545411d" /></Relationships>
</file>