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74407f9b884a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BR. BAKK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BR. BAKK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b8dd549789489f"/>
      <w:footerReference xmlns:r="http://schemas.openxmlformats.org/officeDocument/2006/relationships" w:type="default" r:id="R822a90e1b40845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BR. BAKK EIENDOM AS   ·   Org.nr 993 103 403   ·   Kjelklia 31   ·   6690 AURE   ·   Tlf. 71 64 79 90   ·   post@brbakk.no   ·   www.brbakk.no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BR. BAKK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b8dd549789489f" /><Relationship Type="http://schemas.openxmlformats.org/officeDocument/2006/relationships/footer" Target="/word/footer1.xml" Id="R822a90e1b40845c1" /></Relationships>
</file>