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88e38bf73c48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AKTUELT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AKTUELT REGNSKAP AS</w:t>
      </w:r>
    </w:p>
    <w:sectPr>
      <w:headerReference xmlns:r="http://schemas.openxmlformats.org/officeDocument/2006/relationships" w:type="default" r:id="R400d5ca3e7e24034"/>
      <w:footerReference xmlns:r="http://schemas.openxmlformats.org/officeDocument/2006/relationships" w:type="default" r:id="R1b17b74b684d47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AKTUELT REGNSKAP AS   ·   Org.nr 993 215 279   ·   Kårvågveien 94   ·   6532 AVERØY   ·   anne-lise@aktueltregnskap.no   ·   www.aktueltregnskap.no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AKTUELT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0d5ca3e7e24034" /><Relationship Type="http://schemas.openxmlformats.org/officeDocument/2006/relationships/footer" Target="/word/footer1.xml" Id="R1b17b74b684d4751" /></Relationships>
</file>