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d490f2405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HOFF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HOFF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2818d7e654aac"/>
      <w:footerReference xmlns:r="http://schemas.openxmlformats.org/officeDocument/2006/relationships" w:type="default" r:id="Rc859d18e8359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HOFF AS   ·   Org.nr 993 220 086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HOFF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2818d7e654aac" /><Relationship Type="http://schemas.openxmlformats.org/officeDocument/2006/relationships/footer" Target="/word/footer1.xml" Id="Rc859d18e835942d0" /></Relationships>
</file>