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b34a28e4f47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216089b8f046c7"/>
      <w:footerReference xmlns:r="http://schemas.openxmlformats.org/officeDocument/2006/relationships" w:type="default" r:id="R8caf0bc2c6c9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HALK INVEST AS   ·   Org.nr 993 226 432   ·   Snippebakken 4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16089b8f046c7" /><Relationship Type="http://schemas.openxmlformats.org/officeDocument/2006/relationships/footer" Target="/word/footer1.xml" Id="R8caf0bc2c6c94351" /></Relationships>
</file>