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b01f5cb73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HAGBARTH SCHJØTT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4852269b3cd9462f"/>
      <w:footerReference xmlns:r="http://schemas.openxmlformats.org/officeDocument/2006/relationships" w:type="default" r:id="Rbd46c38d5636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2269b3cd9462f" /><Relationship Type="http://schemas.openxmlformats.org/officeDocument/2006/relationships/footer" Target="/word/footer1.xml" Id="Rbd46c38d56364c8b" /></Relationships>
</file>