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45c64dd2f42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C.F. REGNSKAP Cato Støbakk Fostervoll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C.F. REGNSKAP Cato Støbakk Fostervoll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47635e8a264b03"/>
      <w:footerReference xmlns:r="http://schemas.openxmlformats.org/officeDocument/2006/relationships" w:type="default" r:id="R740370ac216e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C.F. REGNSKAP Cato Støbakk Fostervoll   ·   Org.nr 993 274 933   ·   Jernbanegata 2   ·   6300 ÅNDALSNES   ·   catosfo@online.no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C.F. REGNSKAP Cato Støbakk Fostervoll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7635e8a264b03" /><Relationship Type="http://schemas.openxmlformats.org/officeDocument/2006/relationships/footer" Target="/word/footer1.xml" Id="R740370ac216e4e44" /></Relationships>
</file>