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88a3124ba345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BRØGGER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BRØGGER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07715c5375486e"/>
      <w:footerReference xmlns:r="http://schemas.openxmlformats.org/officeDocument/2006/relationships" w:type="default" r:id="R883ca0ac683e47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BRØGGER CONSULT AS   ·   Org.nr 993 289 256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BRØGGER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07715c5375486e" /><Relationship Type="http://schemas.openxmlformats.org/officeDocument/2006/relationships/footer" Target="/word/footer1.xml" Id="R883ca0ac683e4746" /></Relationships>
</file>