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9ba5ce82a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FOLLDAL ARBEIDERPARTI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eeeceb9f42ef4052"/>
      <w:footerReference xmlns:r="http://schemas.openxmlformats.org/officeDocument/2006/relationships" w:type="default" r:id="R6c14b5d17a16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ceb9f42ef4052" /><Relationship Type="http://schemas.openxmlformats.org/officeDocument/2006/relationships/footer" Target="/word/footer1.xml" Id="R6c14b5d17a1640fa" /></Relationships>
</file>