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85b3d8c37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BULL BROTHERS HOLDING AS.</w:t>
      </w:r>
    </w:p>
    <w:sectPr>
      <w:headerReference xmlns:r="http://schemas.openxmlformats.org/officeDocument/2006/relationships" w:type="default" r:id="R1ca18da2478548ef"/>
      <w:footerReference xmlns:r="http://schemas.openxmlformats.org/officeDocument/2006/relationships" w:type="default" r:id="R5dccaa370d74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18da2478548ef" /><Relationship Type="http://schemas.openxmlformats.org/officeDocument/2006/relationships/footer" Target="/word/footer1.xml" Id="R5dccaa370d7448f1" /></Relationships>
</file>