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acccb287842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c951a958b44d32"/>
      <w:footerReference xmlns:r="http://schemas.openxmlformats.org/officeDocument/2006/relationships" w:type="default" r:id="R51c2d0e91b00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LABVENT AS   ·   Org.nr 993 400 734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951a958b44d32" /><Relationship Type="http://schemas.openxmlformats.org/officeDocument/2006/relationships/footer" Target="/word/footer1.xml" Id="R51c2d0e91b00494a" /></Relationships>
</file>