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00037249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SUNDLI-HÄRDIG AS</w:t>
      </w:r>
    </w:p>
    <w:sectPr>
      <w:headerReference xmlns:r="http://schemas.openxmlformats.org/officeDocument/2006/relationships" w:type="default" r:id="Rf5999b6b1ea7480f"/>
      <w:footerReference xmlns:r="http://schemas.openxmlformats.org/officeDocument/2006/relationships" w:type="default" r:id="R08ae3a4dd84b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99b6b1ea7480f" /><Relationship Type="http://schemas.openxmlformats.org/officeDocument/2006/relationships/footer" Target="/word/footer1.xml" Id="R08ae3a4dd84b407f" /></Relationships>
</file>