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26e1b9394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SUNDLI-HÄRDIG AS</w:t>
      </w:r>
    </w:p>
    <w:sectPr>
      <w:headerReference xmlns:r="http://schemas.openxmlformats.org/officeDocument/2006/relationships" w:type="default" r:id="Rd66c00bd52ac472a"/>
      <w:footerReference xmlns:r="http://schemas.openxmlformats.org/officeDocument/2006/relationships" w:type="default" r:id="Rfc92752e2205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SUNDLI-HÄRDIG AS   ·   Org.nr 993 421 227   ·   Bønesberget 6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SUNDLI-HÄRDIG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c00bd52ac472a" /><Relationship Type="http://schemas.openxmlformats.org/officeDocument/2006/relationships/footer" Target="/word/footer1.xml" Id="Rfc92752e22054d18" /></Relationships>
</file>