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b5bd970e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SUNDLI-HÄRDIG AS</w:t>
      </w:r>
    </w:p>
    <w:sectPr>
      <w:headerReference xmlns:r="http://schemas.openxmlformats.org/officeDocument/2006/relationships" w:type="default" r:id="R2e802413d79d4160"/>
      <w:footerReference xmlns:r="http://schemas.openxmlformats.org/officeDocument/2006/relationships" w:type="default" r:id="R0320a2fb13ea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SUNDLI-HÄRDIG AS   ·   Org.nr 993 421 227   ·   Bønesberget 6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SUNDLI-HÄRDIG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02413d79d4160" /><Relationship Type="http://schemas.openxmlformats.org/officeDocument/2006/relationships/footer" Target="/word/footer1.xml" Id="R0320a2fb13ea4e71" /></Relationships>
</file>