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ff52834b9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BRUTUS AS, org.nr 993 427 322,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AS</w:t>
      </w:r>
    </w:p>
    <w:sectPr>
      <w:headerReference xmlns:r="http://schemas.openxmlformats.org/officeDocument/2006/relationships" w:type="default" r:id="Rccf2343c0cbd4984"/>
      <w:footerReference xmlns:r="http://schemas.openxmlformats.org/officeDocument/2006/relationships" w:type="default" r:id="R95f261c800c0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2343c0cbd4984" /><Relationship Type="http://schemas.openxmlformats.org/officeDocument/2006/relationships/footer" Target="/word/footer1.xml" Id="R95f261c800c04c2f" /></Relationships>
</file>