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fa44922f4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b2bb107b04d9b"/>
      <w:footerReference xmlns:r="http://schemas.openxmlformats.org/officeDocument/2006/relationships" w:type="default" r:id="R7514d0d43985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BEIRA AS   ·   Org.nr 993 433 136   ·   Hartmanns vei 15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b2bb107b04d9b" /><Relationship Type="http://schemas.openxmlformats.org/officeDocument/2006/relationships/footer" Target="/word/footer1.xml" Id="R7514d0d439854b52" /></Relationships>
</file>