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56569e5cd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BARCODE 125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BARCODE 125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2c7419c604e80"/>
      <w:footerReference xmlns:r="http://schemas.openxmlformats.org/officeDocument/2006/relationships" w:type="default" r:id="R1dbb515efdef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BARCODE 125 AS   ·   Org.nr 993 453 781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BARCODE 125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2c7419c604e80" /><Relationship Type="http://schemas.openxmlformats.org/officeDocument/2006/relationships/footer" Target="/word/footer1.xml" Id="R1dbb515efdef4e3d" /></Relationships>
</file>